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D14CB0" w:rsidRPr="00D14CB0">
        <w:rPr>
          <w:rFonts w:ascii="Times New Roman" w:hAnsi="Times New Roman" w:cs="Times New Roman"/>
          <w:b w:val="0"/>
          <w:bCs/>
          <w:color w:val="000000"/>
          <w:szCs w:val="28"/>
        </w:rPr>
        <w:t>Кран гаражный</w:t>
      </w:r>
      <w:r w:rsidR="00611925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гидравлический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1D31CB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1D31CB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1D31CB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1D31CB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1D31CB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1D31CB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1D31CB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611925" w:rsidRPr="00D14CB0">
        <w:rPr>
          <w:bCs/>
          <w:color w:val="000000"/>
          <w:szCs w:val="28"/>
        </w:rPr>
        <w:t>Кран гаражный</w:t>
      </w:r>
      <w:r w:rsidR="00611925">
        <w:rPr>
          <w:b/>
          <w:bCs/>
          <w:color w:val="000000"/>
          <w:szCs w:val="28"/>
        </w:rPr>
        <w:t xml:space="preserve"> </w:t>
      </w:r>
      <w:r w:rsidR="00611925" w:rsidRPr="00611925">
        <w:rPr>
          <w:bCs/>
          <w:color w:val="000000"/>
          <w:szCs w:val="28"/>
        </w:rPr>
        <w:t>гидравлический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</w:t>
            </w:r>
            <w:bookmarkStart w:id="8" w:name="_GoBack"/>
            <w:bookmarkEnd w:id="8"/>
            <w:r w:rsidRPr="008325CB">
              <w:rPr>
                <w:b/>
                <w:color w:val="000000" w:themeColor="text1"/>
              </w:rPr>
              <w:t>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1D31CB" w:rsidP="009D5B63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611925" w:rsidRDefault="00611925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D14CB0">
        <w:rPr>
          <w:bCs/>
          <w:color w:val="000000"/>
          <w:szCs w:val="28"/>
        </w:rPr>
        <w:t>Кран гаражный</w:t>
      </w:r>
      <w:r>
        <w:rPr>
          <w:b/>
          <w:bCs/>
          <w:color w:val="000000"/>
          <w:szCs w:val="28"/>
        </w:rPr>
        <w:t xml:space="preserve"> </w:t>
      </w:r>
      <w:r w:rsidRPr="00611925">
        <w:rPr>
          <w:bCs/>
          <w:color w:val="000000"/>
          <w:szCs w:val="28"/>
        </w:rPr>
        <w:t>гидравлический</w:t>
      </w:r>
      <w:r w:rsidRPr="008036C4">
        <w:t xml:space="preserve"> 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611925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D14CB0">
        <w:rPr>
          <w:bCs/>
          <w:color w:val="000000"/>
          <w:szCs w:val="28"/>
        </w:rPr>
        <w:t>Кран гаражный</w:t>
      </w:r>
      <w:r>
        <w:rPr>
          <w:b/>
          <w:bCs/>
          <w:color w:val="000000"/>
          <w:szCs w:val="28"/>
        </w:rPr>
        <w:t xml:space="preserve"> </w:t>
      </w:r>
      <w:r w:rsidRPr="00611925">
        <w:rPr>
          <w:bCs/>
          <w:color w:val="000000"/>
          <w:szCs w:val="28"/>
        </w:rPr>
        <w:t>гидравлический</w:t>
      </w:r>
      <w:r>
        <w:rPr>
          <w:bCs/>
          <w:color w:val="000000"/>
          <w:szCs w:val="28"/>
        </w:rPr>
        <w:t xml:space="preserve"> предназначен для подъёма и перемещения грузов</w:t>
      </w:r>
      <w:r w:rsidR="00EF6D06" w:rsidRPr="008036C4">
        <w:rPr>
          <w:bCs/>
          <w:color w:val="000000"/>
          <w:szCs w:val="28"/>
        </w:rPr>
        <w:t>.</w:t>
      </w:r>
    </w:p>
    <w:p w:rsidR="00431694" w:rsidRPr="001C0319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1C0319" w:rsidRPr="001C0319" w:rsidRDefault="00BC2E37" w:rsidP="001C0319">
      <w:pPr>
        <w:autoSpaceDE w:val="0"/>
        <w:autoSpaceDN w:val="0"/>
        <w:adjustRightInd w:val="0"/>
        <w:spacing w:before="120" w:after="120"/>
        <w:ind w:left="426"/>
        <w:jc w:val="both"/>
        <w:rPr>
          <w:bCs/>
        </w:rPr>
      </w:pPr>
      <w:r>
        <w:t>Подъём и перемещение электродвигателей.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1C0319" w:rsidRDefault="0020569A" w:rsidP="001C0319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1C0319" w:rsidRPr="001C0319" w:rsidRDefault="001C0319" w:rsidP="001C0319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1C0319">
        <w:rPr>
          <w:bCs/>
          <w:color w:val="000000"/>
          <w:szCs w:val="28"/>
        </w:rPr>
        <w:t>Кран гаражный</w:t>
      </w:r>
      <w:r w:rsidRPr="001C0319">
        <w:rPr>
          <w:b/>
          <w:bCs/>
          <w:color w:val="000000"/>
          <w:szCs w:val="28"/>
        </w:rPr>
        <w:t xml:space="preserve"> </w:t>
      </w:r>
      <w:r w:rsidRPr="001C0319">
        <w:rPr>
          <w:bCs/>
          <w:color w:val="000000"/>
          <w:szCs w:val="28"/>
        </w:rPr>
        <w:t>гидравлический предназначен для подъёма и перемещения грузов.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1C0319" w:rsidRPr="001C0319" w:rsidRDefault="001C0319" w:rsidP="001C0319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1C0319">
        <w:t xml:space="preserve">Грузоподъемность: не менее </w:t>
      </w:r>
      <w:r w:rsidR="00BC2E37">
        <w:t>2</w:t>
      </w:r>
      <w:r w:rsidRPr="001C0319">
        <w:t>000 кг</w:t>
      </w:r>
    </w:p>
    <w:p w:rsidR="001C0319" w:rsidRDefault="00B0183D" w:rsidP="001C0319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 xml:space="preserve"> В</w:t>
      </w:r>
      <w:r w:rsidR="001F41D2">
        <w:t xml:space="preserve">ысота подъема: не </w:t>
      </w:r>
      <w:r>
        <w:t>менее 2000</w:t>
      </w:r>
      <w:r w:rsidR="001C0319" w:rsidRPr="001C0319">
        <w:t xml:space="preserve"> мм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1C0319" w:rsidRDefault="00B64614" w:rsidP="00C724A5">
      <w:pPr>
        <w:spacing w:before="120"/>
        <w:ind w:left="426"/>
        <w:jc w:val="both"/>
      </w:pPr>
      <w:r w:rsidRPr="009F7A5F">
        <w:t xml:space="preserve">4.2.1. </w:t>
      </w:r>
      <w:r w:rsidR="00E227F2" w:rsidRPr="001C0319">
        <w:t>Габаритные размеры</w:t>
      </w:r>
      <w:r w:rsidR="00A31431" w:rsidRPr="001C0319">
        <w:t xml:space="preserve"> (</w:t>
      </w:r>
      <w:proofErr w:type="spellStart"/>
      <w:r w:rsidR="00A31431" w:rsidRPr="001C0319">
        <w:t>ДхШхВ</w:t>
      </w:r>
      <w:proofErr w:type="spellEnd"/>
      <w:r w:rsidR="00A31431" w:rsidRPr="001C0319">
        <w:t xml:space="preserve">): не более </w:t>
      </w:r>
      <w:r w:rsidR="001F41D2">
        <w:t>2000х2000х20</w:t>
      </w:r>
      <w:r w:rsidR="001C0319" w:rsidRPr="001C0319">
        <w:t>0</w:t>
      </w:r>
      <w:r w:rsidR="00784C3D" w:rsidRPr="001C0319">
        <w:t>0</w:t>
      </w:r>
    </w:p>
    <w:p w:rsidR="00FF362A" w:rsidRPr="009F7A5F" w:rsidRDefault="00C724A5" w:rsidP="00FF362A">
      <w:pPr>
        <w:spacing w:before="120"/>
        <w:ind w:left="426"/>
        <w:jc w:val="both"/>
      </w:pPr>
      <w:r w:rsidRPr="001C0319">
        <w:t>4.2.2. М</w:t>
      </w:r>
      <w:r w:rsidR="00672AA7" w:rsidRPr="001C0319">
        <w:t>асса</w:t>
      </w:r>
      <w:r w:rsidR="00A31431" w:rsidRPr="001C0319">
        <w:t xml:space="preserve">: не более </w:t>
      </w:r>
      <w:r w:rsidR="001F41D2">
        <w:t>30</w:t>
      </w:r>
      <w:r w:rsidR="00784C3D" w:rsidRPr="001C0319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1C0319" w:rsidRPr="001C0319" w:rsidRDefault="001C0319" w:rsidP="001C0319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1C0319">
        <w:rPr>
          <w:bCs/>
          <w:color w:val="000000"/>
          <w:szCs w:val="28"/>
        </w:rPr>
        <w:t>Двух ходовой гидравлический насос.</w:t>
      </w:r>
    </w:p>
    <w:p w:rsidR="001C0319" w:rsidRPr="009D5B63" w:rsidRDefault="001C0319" w:rsidP="001C0319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1C0319">
        <w:rPr>
          <w:bCs/>
          <w:color w:val="000000"/>
          <w:szCs w:val="28"/>
        </w:rPr>
        <w:t>Выдвижная стрела с четырьмя положения длины стрелы.</w:t>
      </w:r>
    </w:p>
    <w:p w:rsidR="009D5B63" w:rsidRPr="009D5B63" w:rsidRDefault="009D5B63" w:rsidP="001C0319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  <w:rPr>
          <w:bCs/>
          <w:color w:val="000000"/>
          <w:szCs w:val="28"/>
        </w:rPr>
      </w:pPr>
      <w:r w:rsidRPr="009D5B63">
        <w:rPr>
          <w:bCs/>
          <w:color w:val="000000"/>
          <w:szCs w:val="28"/>
        </w:rPr>
        <w:t>Четырехколесное шасси для транспортировки</w:t>
      </w:r>
      <w:r>
        <w:rPr>
          <w:bCs/>
          <w:color w:val="000000"/>
          <w:szCs w:val="28"/>
        </w:rPr>
        <w:t>.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D31CB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319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31CB"/>
    <w:rsid w:val="001D4C0E"/>
    <w:rsid w:val="001D64C1"/>
    <w:rsid w:val="001D690E"/>
    <w:rsid w:val="001E0F16"/>
    <w:rsid w:val="001F0907"/>
    <w:rsid w:val="001F3142"/>
    <w:rsid w:val="001F41D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090A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1925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5B63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83D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15FC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2E37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4CB0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F38D5-8AAF-4D47-8AC7-E6F8DA56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1156</Words>
  <Characters>8787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9924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2022-08-11T08:10:00Z</dcterms:created>
  <dcterms:modified xsi:type="dcterms:W3CDTF">2022-08-16T11:38:00Z</dcterms:modified>
</cp:coreProperties>
</file>